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F4" w:rsidRDefault="00C601F4" w:rsidP="00C601F4">
      <w:pPr>
        <w:ind w:firstLine="7088"/>
        <w:rPr>
          <w:color w:val="FF0000"/>
        </w:rPr>
      </w:pPr>
      <w:r>
        <w:rPr>
          <w:color w:val="FF0000"/>
          <w:lang w:val="en-US"/>
        </w:rPr>
        <w:t>www</w:t>
      </w:r>
      <w:r>
        <w:rPr>
          <w:color w:val="FF0000"/>
        </w:rPr>
        <w:t>.</w:t>
      </w:r>
      <w:proofErr w:type="spellStart"/>
      <w:r>
        <w:rPr>
          <w:color w:val="FF0000"/>
          <w:lang w:val="en-US"/>
        </w:rPr>
        <w:t>meitan</w:t>
      </w:r>
      <w:proofErr w:type="spellEnd"/>
      <w:r>
        <w:rPr>
          <w:color w:val="FF0000"/>
        </w:rPr>
        <w:t>72.</w:t>
      </w:r>
      <w:proofErr w:type="spellStart"/>
      <w:r>
        <w:rPr>
          <w:color w:val="FF0000"/>
          <w:lang w:val="en-US"/>
        </w:rPr>
        <w:t>narod</w:t>
      </w:r>
      <w:proofErr w:type="spellEnd"/>
      <w:r>
        <w:rPr>
          <w:color w:val="FF0000"/>
        </w:rPr>
        <w:t>.</w:t>
      </w:r>
      <w:proofErr w:type="spellStart"/>
      <w:r>
        <w:rPr>
          <w:color w:val="FF0000"/>
          <w:lang w:val="en-US"/>
        </w:rPr>
        <w:t>ru</w:t>
      </w:r>
      <w:proofErr w:type="spellEnd"/>
    </w:p>
    <w:p w:rsidR="00024AA2" w:rsidRDefault="00ED5B48" w:rsidP="00C601F4">
      <w:pPr>
        <w:pStyle w:val="a5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Анкета.</w:t>
      </w:r>
    </w:p>
    <w:p w:rsidR="00ED5B48" w:rsidRDefault="00ED5B48" w:rsidP="00ED5B48">
      <w:pPr>
        <w:pStyle w:val="a5"/>
        <w:jc w:val="center"/>
        <w:rPr>
          <w:rFonts w:cstheme="minorHAnsi"/>
          <w:sz w:val="32"/>
          <w:szCs w:val="32"/>
        </w:rPr>
      </w:pPr>
    </w:p>
    <w:p w:rsidR="00024AA2" w:rsidRPr="00ED5B48" w:rsidRDefault="00ED5B48" w:rsidP="00024AA2">
      <w:pPr>
        <w:pStyle w:val="a5"/>
        <w:rPr>
          <w:u w:val="single"/>
        </w:rPr>
      </w:pPr>
      <w:r w:rsidRPr="00ED5B48">
        <w:rPr>
          <w:u w:val="single"/>
        </w:rPr>
        <w:t>Фамилия:</w:t>
      </w:r>
    </w:p>
    <w:p w:rsidR="00ED5B48" w:rsidRDefault="00ED5B48" w:rsidP="00024AA2">
      <w:pPr>
        <w:pStyle w:val="a5"/>
      </w:pPr>
    </w:p>
    <w:p w:rsidR="00ED5B48" w:rsidRPr="00ED5B48" w:rsidRDefault="00ED5B48" w:rsidP="00024AA2">
      <w:pPr>
        <w:pStyle w:val="a5"/>
        <w:rPr>
          <w:u w:val="single"/>
        </w:rPr>
      </w:pPr>
      <w:r w:rsidRPr="00ED5B48">
        <w:rPr>
          <w:u w:val="single"/>
        </w:rPr>
        <w:t>Имя:</w:t>
      </w:r>
    </w:p>
    <w:p w:rsidR="00ED5B48" w:rsidRDefault="00ED5B48" w:rsidP="00024AA2">
      <w:pPr>
        <w:pStyle w:val="a5"/>
      </w:pPr>
    </w:p>
    <w:p w:rsidR="00ED5B48" w:rsidRPr="00ED5B48" w:rsidRDefault="00ED5B48" w:rsidP="00024AA2">
      <w:pPr>
        <w:pStyle w:val="a5"/>
        <w:rPr>
          <w:u w:val="single"/>
        </w:rPr>
      </w:pPr>
      <w:r w:rsidRPr="00ED5B48">
        <w:rPr>
          <w:u w:val="single"/>
        </w:rPr>
        <w:t>Отчество:</w:t>
      </w:r>
    </w:p>
    <w:p w:rsidR="00ED5B48" w:rsidRDefault="00ED5B48" w:rsidP="00024AA2">
      <w:pPr>
        <w:pStyle w:val="a5"/>
      </w:pPr>
    </w:p>
    <w:p w:rsidR="00ED5B48" w:rsidRPr="00ED5B48" w:rsidRDefault="00ED5B48" w:rsidP="00024AA2">
      <w:pPr>
        <w:pStyle w:val="a5"/>
        <w:rPr>
          <w:u w:val="single"/>
        </w:rPr>
      </w:pPr>
      <w:r w:rsidRPr="00ED5B48">
        <w:rPr>
          <w:u w:val="single"/>
        </w:rPr>
        <w:t>Дата рождения:</w:t>
      </w:r>
    </w:p>
    <w:p w:rsidR="00ED5B48" w:rsidRDefault="00ED5B48" w:rsidP="00024AA2">
      <w:pPr>
        <w:pStyle w:val="a5"/>
      </w:pPr>
    </w:p>
    <w:p w:rsidR="00ED5B48" w:rsidRDefault="00ED5B48" w:rsidP="00024AA2">
      <w:pPr>
        <w:pStyle w:val="a5"/>
      </w:pPr>
      <w:r w:rsidRPr="00ED5B48">
        <w:rPr>
          <w:u w:val="single"/>
        </w:rPr>
        <w:t>Паспортные данные</w:t>
      </w:r>
      <w:r>
        <w:t>.</w:t>
      </w:r>
    </w:p>
    <w:p w:rsidR="00ED5B48" w:rsidRDefault="00ED5B48" w:rsidP="00ED5B48">
      <w:pPr>
        <w:pStyle w:val="a5"/>
      </w:pPr>
      <w:r>
        <w:t xml:space="preserve"> </w:t>
      </w:r>
    </w:p>
    <w:p w:rsidR="00ED5B48" w:rsidRPr="00ED5B48" w:rsidRDefault="00ED5B48" w:rsidP="00ED5B48">
      <w:pPr>
        <w:pStyle w:val="a5"/>
        <w:rPr>
          <w:i/>
        </w:rPr>
      </w:pPr>
      <w:r w:rsidRPr="00ED5B48">
        <w:rPr>
          <w:i/>
        </w:rPr>
        <w:t>серия:</w:t>
      </w:r>
    </w:p>
    <w:p w:rsidR="00ED5B48" w:rsidRDefault="00ED5B48" w:rsidP="00024AA2">
      <w:pPr>
        <w:pStyle w:val="a5"/>
      </w:pPr>
    </w:p>
    <w:p w:rsidR="00ED5B48" w:rsidRPr="00ED5B48" w:rsidRDefault="00ED5B48" w:rsidP="00024AA2">
      <w:pPr>
        <w:pStyle w:val="a5"/>
        <w:rPr>
          <w:i/>
        </w:rPr>
      </w:pPr>
      <w:r w:rsidRPr="00ED5B48">
        <w:rPr>
          <w:i/>
        </w:rPr>
        <w:t>номер:</w:t>
      </w:r>
    </w:p>
    <w:p w:rsidR="00ED5B48" w:rsidRDefault="00ED5B48" w:rsidP="00024AA2">
      <w:pPr>
        <w:pStyle w:val="a5"/>
      </w:pPr>
    </w:p>
    <w:p w:rsidR="00ED5B48" w:rsidRPr="00ED5B48" w:rsidRDefault="00ED5B48" w:rsidP="00024AA2">
      <w:pPr>
        <w:pStyle w:val="a5"/>
        <w:rPr>
          <w:i/>
        </w:rPr>
      </w:pPr>
      <w:r w:rsidRPr="00ED5B48">
        <w:rPr>
          <w:i/>
        </w:rPr>
        <w:t xml:space="preserve">кем и когда </w:t>
      </w:r>
      <w:proofErr w:type="gramStart"/>
      <w:r w:rsidRPr="00ED5B48">
        <w:rPr>
          <w:i/>
        </w:rPr>
        <w:t>выдан</w:t>
      </w:r>
      <w:proofErr w:type="gramEnd"/>
      <w:r w:rsidRPr="00ED5B48">
        <w:rPr>
          <w:i/>
        </w:rPr>
        <w:t>:</w:t>
      </w:r>
    </w:p>
    <w:p w:rsidR="00ED5B48" w:rsidRDefault="00ED5B48" w:rsidP="00024AA2">
      <w:pPr>
        <w:pStyle w:val="a5"/>
      </w:pPr>
    </w:p>
    <w:p w:rsidR="00ED5B48" w:rsidRDefault="00ED5B48" w:rsidP="00024AA2">
      <w:pPr>
        <w:pStyle w:val="a5"/>
        <w:rPr>
          <w:u w:val="single"/>
        </w:rPr>
      </w:pPr>
      <w:r w:rsidRPr="00ED5B48">
        <w:rPr>
          <w:u w:val="single"/>
        </w:rPr>
        <w:t>Электронная почта:</w:t>
      </w:r>
    </w:p>
    <w:p w:rsidR="00ED5B48" w:rsidRDefault="00ED5B48" w:rsidP="00024AA2">
      <w:pPr>
        <w:pStyle w:val="a5"/>
        <w:rPr>
          <w:u w:val="single"/>
        </w:rPr>
      </w:pPr>
    </w:p>
    <w:p w:rsidR="00ED5B48" w:rsidRDefault="00ED5B48" w:rsidP="00024AA2">
      <w:pPr>
        <w:pStyle w:val="a5"/>
        <w:rPr>
          <w:u w:val="single"/>
        </w:rPr>
      </w:pPr>
      <w:r>
        <w:rPr>
          <w:u w:val="single"/>
        </w:rPr>
        <w:t>Адрес прописки:</w:t>
      </w:r>
    </w:p>
    <w:p w:rsidR="00ED5B48" w:rsidRDefault="00ED5B48" w:rsidP="00024AA2">
      <w:pPr>
        <w:pStyle w:val="a5"/>
        <w:rPr>
          <w:u w:val="single"/>
        </w:rPr>
      </w:pPr>
    </w:p>
    <w:p w:rsidR="00ED5B48" w:rsidRDefault="00ED5B48" w:rsidP="00024AA2">
      <w:pPr>
        <w:pStyle w:val="a5"/>
        <w:rPr>
          <w:u w:val="single"/>
        </w:rPr>
      </w:pPr>
      <w:r>
        <w:rPr>
          <w:u w:val="single"/>
        </w:rPr>
        <w:t>Адрес проживания:</w:t>
      </w:r>
    </w:p>
    <w:p w:rsidR="00ED5B48" w:rsidRDefault="00ED5B48" w:rsidP="00024AA2">
      <w:pPr>
        <w:pStyle w:val="a5"/>
        <w:rPr>
          <w:u w:val="single"/>
        </w:rPr>
      </w:pPr>
    </w:p>
    <w:p w:rsidR="00ED5B48" w:rsidRDefault="00ED5B48" w:rsidP="00024AA2">
      <w:pPr>
        <w:pStyle w:val="a5"/>
        <w:rPr>
          <w:u w:val="single"/>
        </w:rPr>
      </w:pPr>
      <w:r>
        <w:rPr>
          <w:u w:val="single"/>
        </w:rPr>
        <w:t>Контактный телефон:</w:t>
      </w:r>
    </w:p>
    <w:p w:rsidR="00031C35" w:rsidRDefault="00031C35" w:rsidP="00024AA2">
      <w:pPr>
        <w:pStyle w:val="a5"/>
        <w:rPr>
          <w:u w:val="single"/>
        </w:rPr>
      </w:pPr>
    </w:p>
    <w:p w:rsidR="00031C35" w:rsidRDefault="00031C35" w:rsidP="00024AA2">
      <w:pPr>
        <w:pStyle w:val="a5"/>
        <w:rPr>
          <w:bCs/>
          <w:i/>
          <w:color w:val="FF0000"/>
        </w:rPr>
      </w:pPr>
      <w:r w:rsidRPr="00031C35">
        <w:rPr>
          <w:bCs/>
          <w:i/>
          <w:color w:val="FF0000"/>
        </w:rPr>
        <w:t>Проверьте все поля ещё раз!</w:t>
      </w:r>
    </w:p>
    <w:p w:rsidR="00031C35" w:rsidRDefault="00031C35" w:rsidP="00024AA2">
      <w:pPr>
        <w:pStyle w:val="a5"/>
        <w:rPr>
          <w:bCs/>
          <w:i/>
          <w:color w:val="FF0000"/>
        </w:rPr>
      </w:pPr>
    </w:p>
    <w:p w:rsidR="00031C35" w:rsidRDefault="00031C35" w:rsidP="00C601F4">
      <w:pPr>
        <w:pStyle w:val="a5"/>
        <w:jc w:val="center"/>
        <w:rPr>
          <w:b/>
          <w:bCs/>
        </w:rPr>
      </w:pPr>
      <w:r>
        <w:rPr>
          <w:b/>
          <w:bCs/>
        </w:rPr>
        <w:t>ПРАВИЛА СОТРУДНИЧЕСТВА С КОМПАНИЕЙ "MEITAN"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Соглашение не является трудовым договором, договором купли-продажи или договором поставки товар</w:t>
      </w:r>
      <w:proofErr w:type="gramStart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а(</w:t>
      </w:r>
      <w:proofErr w:type="gramEnd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настоящем документе - далее именуется Соглашение, в иных документах допускается использование названия настоящего Соглашения - как Контракт и/или Контракт Консультанта).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момента вступления настоящего Соглашения в силу, Компания гарантирует регистрацию Консультанта в списках Компании и предоставление коммерческих льгот и скидок в соответствии с условиями настоящего Соглашения.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Льготы и скидки Консультанту определяются в соответствии с </w:t>
      </w:r>
      <w:proofErr w:type="spellStart"/>
      <w:proofErr w:type="gramStart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маркетинг-планом</w:t>
      </w:r>
      <w:proofErr w:type="spellEnd"/>
      <w:proofErr w:type="gramEnd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Компании.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Осуществляемая на основании настоящего Соглашения торговая деятельность Консультанта учитывается в статистическом анализе Компании и используется для выявления целевой группы, определения объёма продаж, насыщенности рынка, необходимости пополнения рынка продуктом в разных регионах.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Задачей Консультанта является распространение продукции путём поиска покупателей.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Консультант обязан постоянно поддерживать отношения с привлечёнными им Консультантами, помогать в развитии деятельности, демонстрировать им способы презентации и продвижения продукта.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Консультант, не сделавший ни одной закупки в течение 6 месяцев </w:t>
      </w:r>
      <w:proofErr w:type="gramStart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</w:t>
      </w:r>
      <w:proofErr w:type="gramEnd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последнего закупа, удаляется из структуры Компании, а его структура поднимается к вышестоящему активному Консультанту. Закупкой считается приобретение продукции не менее</w:t>
      </w:r>
      <w:proofErr w:type="gramStart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чем на 1 тан. Возобновление сотрудничества в будущем возможно при подписании нового Соглашения.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действия настоящего Соглашения Консультант обязуется не заниматься деятельностью, которая составляет </w:t>
      </w:r>
      <w:proofErr w:type="gramStart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конкуренцию коммерческой деятельности Компании</w:t>
      </w:r>
      <w:proofErr w:type="gramEnd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Консультант не имеет права распространять продукцию через розничную сеть (магазины, аптеки, оптовые базы и прочее).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Деятельность Консультанта должна осуществляться в соответствии с законодательством РФ. Консультант обязуется действовать строго в рамках правовых, социальных и налоговых норм, определяющих его деятельность.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Консультант подтверждает, что ознакомлен с Этическим кодексом Компании, а также с другими действующими документами, регулирующими его деятельность в Компании. </w:t>
      </w:r>
    </w:p>
    <w:p w:rsidR="00031C35" w:rsidRPr="00031C35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Консультант несёт ответственность как за несоблюдение условий сотрудничества с Компанией, так и за любой ущерб, возникший в результате нарушения Консультантом правил Компании, в том числе и за ущерб, возникший по его собственной вине. </w:t>
      </w:r>
    </w:p>
    <w:p w:rsidR="00031C35" w:rsidRPr="00C601F4" w:rsidRDefault="00031C35" w:rsidP="00031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несоблюдения одного из перечисленных условий или недостоверности сведений, указанных Консультантом в Анкете Консультанта </w:t>
      </w:r>
      <w:proofErr w:type="spellStart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>МейТан</w:t>
      </w:r>
      <w:proofErr w:type="spellEnd"/>
      <w:r w:rsidRPr="00031C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Компания вправе в одностороннем порядке расторгнуть Соглашение. </w:t>
      </w:r>
    </w:p>
    <w:p w:rsidR="00C601F4" w:rsidRDefault="00C601F4" w:rsidP="00C601F4">
      <w:pPr>
        <w:pStyle w:val="a8"/>
        <w:ind w:left="7088"/>
        <w:rPr>
          <w:color w:val="FF0000"/>
          <w:lang w:val="en-US"/>
        </w:rPr>
      </w:pPr>
    </w:p>
    <w:p w:rsidR="00C601F4" w:rsidRDefault="00C601F4" w:rsidP="00C601F4">
      <w:pPr>
        <w:pStyle w:val="a8"/>
        <w:ind w:left="7088"/>
        <w:rPr>
          <w:color w:val="FF0000"/>
          <w:lang w:val="en-US"/>
        </w:rPr>
      </w:pPr>
    </w:p>
    <w:p w:rsidR="00C601F4" w:rsidRPr="00C601F4" w:rsidRDefault="00C601F4" w:rsidP="00C601F4">
      <w:pPr>
        <w:pStyle w:val="a8"/>
        <w:ind w:left="7088"/>
        <w:rPr>
          <w:color w:val="FF0000"/>
        </w:rPr>
      </w:pPr>
      <w:r w:rsidRPr="00C601F4">
        <w:rPr>
          <w:color w:val="FF0000"/>
          <w:lang w:val="en-US"/>
        </w:rPr>
        <w:t>www</w:t>
      </w:r>
      <w:r w:rsidRPr="00C601F4">
        <w:rPr>
          <w:color w:val="FF0000"/>
        </w:rPr>
        <w:t>.</w:t>
      </w:r>
      <w:proofErr w:type="spellStart"/>
      <w:r w:rsidRPr="00C601F4">
        <w:rPr>
          <w:color w:val="FF0000"/>
          <w:lang w:val="en-US"/>
        </w:rPr>
        <w:t>meitan</w:t>
      </w:r>
      <w:proofErr w:type="spellEnd"/>
      <w:r w:rsidRPr="00C601F4">
        <w:rPr>
          <w:color w:val="FF0000"/>
        </w:rPr>
        <w:t>72.</w:t>
      </w:r>
      <w:proofErr w:type="spellStart"/>
      <w:r w:rsidRPr="00C601F4">
        <w:rPr>
          <w:color w:val="FF0000"/>
          <w:lang w:val="en-US"/>
        </w:rPr>
        <w:t>narod</w:t>
      </w:r>
      <w:proofErr w:type="spellEnd"/>
      <w:r w:rsidRPr="00C601F4">
        <w:rPr>
          <w:color w:val="FF0000"/>
        </w:rPr>
        <w:t>.</w:t>
      </w:r>
      <w:proofErr w:type="spellStart"/>
      <w:r w:rsidRPr="00C601F4">
        <w:rPr>
          <w:color w:val="FF0000"/>
          <w:lang w:val="en-US"/>
        </w:rPr>
        <w:t>ru</w:t>
      </w:r>
      <w:proofErr w:type="spellEnd"/>
    </w:p>
    <w:p w:rsidR="00C601F4" w:rsidRPr="00031C35" w:rsidRDefault="00C601F4" w:rsidP="00C601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5B48" w:rsidRDefault="00ED5B48" w:rsidP="00024AA2">
      <w:pPr>
        <w:pStyle w:val="a5"/>
      </w:pPr>
    </w:p>
    <w:p w:rsidR="00ED5B48" w:rsidRDefault="00ED5B48" w:rsidP="00024AA2">
      <w:pPr>
        <w:pStyle w:val="a5"/>
      </w:pPr>
    </w:p>
    <w:p w:rsidR="00ED5B48" w:rsidRPr="00B37F3F" w:rsidRDefault="00ED5B48" w:rsidP="00024AA2">
      <w:pPr>
        <w:pStyle w:val="a5"/>
        <w:rPr>
          <w:rFonts w:cstheme="minorHAnsi"/>
        </w:rPr>
      </w:pPr>
    </w:p>
    <w:p w:rsidR="00024AA2" w:rsidRPr="00B37F3F" w:rsidRDefault="00024AA2" w:rsidP="00ED5B48">
      <w:pPr>
        <w:pStyle w:val="a5"/>
        <w:jc w:val="both"/>
        <w:rPr>
          <w:rFonts w:cstheme="minorHAnsi"/>
        </w:rPr>
      </w:pPr>
      <w:r w:rsidRPr="00B37F3F">
        <w:rPr>
          <w:rFonts w:cstheme="minorHAnsi"/>
        </w:rPr>
        <w:t xml:space="preserve">      </w:t>
      </w: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center"/>
        <w:rPr>
          <w:rFonts w:cstheme="minorHAnsi"/>
        </w:rPr>
      </w:pPr>
    </w:p>
    <w:p w:rsidR="00024AA2" w:rsidRPr="00B37F3F" w:rsidRDefault="00024AA2" w:rsidP="00024AA2">
      <w:pPr>
        <w:pStyle w:val="a5"/>
        <w:jc w:val="right"/>
        <w:rPr>
          <w:rFonts w:cstheme="minorHAnsi"/>
        </w:rPr>
      </w:pPr>
    </w:p>
    <w:sectPr w:rsidR="00024AA2" w:rsidRPr="00B37F3F" w:rsidSect="002F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EB8"/>
    <w:multiLevelType w:val="multilevel"/>
    <w:tmpl w:val="3410A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F850758"/>
    <w:multiLevelType w:val="multilevel"/>
    <w:tmpl w:val="DA70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CA"/>
    <w:rsid w:val="00024AA2"/>
    <w:rsid w:val="00031C35"/>
    <w:rsid w:val="00145F2E"/>
    <w:rsid w:val="00185DFA"/>
    <w:rsid w:val="002F2689"/>
    <w:rsid w:val="003B619F"/>
    <w:rsid w:val="004C118D"/>
    <w:rsid w:val="008A2C2E"/>
    <w:rsid w:val="00AD0ACA"/>
    <w:rsid w:val="00B37F3F"/>
    <w:rsid w:val="00B852D2"/>
    <w:rsid w:val="00C601F4"/>
    <w:rsid w:val="00E170A1"/>
    <w:rsid w:val="00E406F4"/>
    <w:rsid w:val="00ED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9"/>
  </w:style>
  <w:style w:type="paragraph" w:styleId="1">
    <w:name w:val="heading 1"/>
    <w:basedOn w:val="a"/>
    <w:next w:val="a"/>
    <w:link w:val="10"/>
    <w:uiPriority w:val="9"/>
    <w:qFormat/>
    <w:rsid w:val="0002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4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4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4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24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24AA2"/>
    <w:pPr>
      <w:spacing w:after="0" w:line="240" w:lineRule="auto"/>
    </w:pPr>
  </w:style>
  <w:style w:type="character" w:styleId="a6">
    <w:name w:val="Strong"/>
    <w:basedOn w:val="a0"/>
    <w:uiPriority w:val="22"/>
    <w:qFormat/>
    <w:rsid w:val="00B37F3F"/>
    <w:rPr>
      <w:b/>
      <w:bCs/>
    </w:rPr>
  </w:style>
  <w:style w:type="paragraph" w:styleId="a7">
    <w:name w:val="Normal (Web)"/>
    <w:basedOn w:val="a"/>
    <w:uiPriority w:val="99"/>
    <w:semiHidden/>
    <w:unhideWhenUsed/>
    <w:rsid w:val="0003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0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7505-CE6A-4641-A202-F0BE8DA5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2011-01-09T16:02:00Z</dcterms:created>
  <dcterms:modified xsi:type="dcterms:W3CDTF">2011-01-09T16:30:00Z</dcterms:modified>
</cp:coreProperties>
</file>